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C0DD5" w14:textId="77777777" w:rsidR="00FE3884" w:rsidRPr="00C65D43" w:rsidRDefault="006A45FA" w:rsidP="005A7C09">
      <w:pPr>
        <w:jc w:val="center"/>
        <w:rPr>
          <w:rFonts w:ascii="Verdana" w:hAnsi="Verdana"/>
          <w:sz w:val="22"/>
          <w:szCs w:val="22"/>
          <w:lang w:val="en-GB"/>
        </w:rPr>
      </w:pPr>
      <w:r w:rsidRPr="00C65D43">
        <w:rPr>
          <w:rFonts w:ascii="Arial" w:hAnsi="Arial" w:cs="Arial"/>
          <w:noProof/>
          <w:lang w:val="en-GB" w:eastAsia="en-GB"/>
        </w:rPr>
        <w:drawing>
          <wp:inline distT="0" distB="0" distL="0" distR="0" wp14:anchorId="7E246B87" wp14:editId="563E0E1B">
            <wp:extent cx="2143125" cy="1000125"/>
            <wp:effectExtent l="0" t="0" r="0" b="0"/>
            <wp:docPr id="1" name="Picture 1" descr="TB_logo_gre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_logo_green_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B9B11" w14:textId="77777777" w:rsidR="00DC2566" w:rsidRPr="00C65D43" w:rsidRDefault="00DC2566" w:rsidP="0074716E">
      <w:pPr>
        <w:jc w:val="center"/>
        <w:rPr>
          <w:rFonts w:ascii="Verdana" w:hAnsi="Verdana"/>
          <w:sz w:val="22"/>
          <w:szCs w:val="22"/>
          <w:lang w:val="en-GB"/>
        </w:rPr>
      </w:pPr>
    </w:p>
    <w:p w14:paraId="11F8AA3A" w14:textId="77777777" w:rsidR="00FC42F7" w:rsidRPr="00C65D43" w:rsidRDefault="00FC42F7" w:rsidP="0074716E">
      <w:pPr>
        <w:jc w:val="center"/>
        <w:rPr>
          <w:rFonts w:ascii="Georgia" w:hAnsi="Georgia"/>
          <w:lang w:val="en-GB"/>
        </w:rPr>
      </w:pPr>
    </w:p>
    <w:p w14:paraId="04D2C77C" w14:textId="08C4E32D" w:rsidR="00FE3884" w:rsidRPr="00E05341" w:rsidRDefault="00FE3884" w:rsidP="002127F0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>Nottinghamshire Co</w:t>
      </w:r>
      <w:r w:rsidR="009A5893" w:rsidRPr="00E05341">
        <w:rPr>
          <w:rFonts w:ascii="Georgia" w:hAnsi="Georgia"/>
          <w:lang w:val="en-GB"/>
        </w:rPr>
        <w:t>unty Cricket Club</w:t>
      </w:r>
      <w:r w:rsidR="00BE3CE7">
        <w:rPr>
          <w:rFonts w:ascii="Georgia" w:hAnsi="Georgia"/>
          <w:lang w:val="en-GB"/>
        </w:rPr>
        <w:t xml:space="preserve"> </w:t>
      </w:r>
      <w:r w:rsidR="009A5893" w:rsidRPr="00E05341">
        <w:rPr>
          <w:rFonts w:ascii="Georgia" w:hAnsi="Georgia"/>
          <w:lang w:val="en-GB"/>
        </w:rPr>
        <w:t xml:space="preserve">is </w:t>
      </w:r>
      <w:r w:rsidR="00066DF9" w:rsidRPr="00E05341">
        <w:rPr>
          <w:rFonts w:ascii="Georgia" w:hAnsi="Georgia"/>
          <w:lang w:val="en-GB"/>
        </w:rPr>
        <w:t>looking to rec</w:t>
      </w:r>
      <w:r w:rsidR="009A5893" w:rsidRPr="00E05341">
        <w:rPr>
          <w:rFonts w:ascii="Georgia" w:hAnsi="Georgia"/>
          <w:lang w:val="en-GB"/>
        </w:rPr>
        <w:t>ruit a</w:t>
      </w:r>
      <w:r w:rsidR="002127F0">
        <w:rPr>
          <w:rFonts w:ascii="Georgia" w:hAnsi="Georgia"/>
          <w:lang w:val="en-GB"/>
        </w:rPr>
        <w:t xml:space="preserve"> Digital</w:t>
      </w:r>
      <w:r w:rsidR="009A5893" w:rsidRPr="00E05341">
        <w:rPr>
          <w:rFonts w:ascii="Georgia" w:hAnsi="Georgia"/>
          <w:lang w:val="en-GB"/>
        </w:rPr>
        <w:t xml:space="preserve"> </w:t>
      </w:r>
      <w:r w:rsidR="00A03CDD">
        <w:rPr>
          <w:rFonts w:ascii="Georgia" w:hAnsi="Georgia"/>
          <w:lang w:val="en-GB"/>
        </w:rPr>
        <w:t>Marketing Manager</w:t>
      </w:r>
      <w:r w:rsidR="002127F0">
        <w:rPr>
          <w:rFonts w:ascii="Georgia" w:hAnsi="Georgia"/>
          <w:lang w:val="en-GB"/>
        </w:rPr>
        <w:t xml:space="preserve"> </w:t>
      </w:r>
      <w:r w:rsidR="004E2BEB" w:rsidRPr="00E05341">
        <w:rPr>
          <w:rFonts w:ascii="Georgia" w:hAnsi="Georgia"/>
          <w:lang w:val="en-GB"/>
        </w:rPr>
        <w:t xml:space="preserve">to join </w:t>
      </w:r>
      <w:r w:rsidR="00E70EDE" w:rsidRPr="00E05341">
        <w:rPr>
          <w:rFonts w:ascii="Georgia" w:hAnsi="Georgia"/>
          <w:lang w:val="en-GB"/>
        </w:rPr>
        <w:t>its</w:t>
      </w:r>
      <w:r w:rsidR="00A03CDD">
        <w:rPr>
          <w:rFonts w:ascii="Georgia" w:hAnsi="Georgia"/>
          <w:lang w:val="en-GB"/>
        </w:rPr>
        <w:t xml:space="preserve"> Marketing and Communications</w:t>
      </w:r>
      <w:r w:rsidR="004E2BEB" w:rsidRPr="00E05341">
        <w:rPr>
          <w:rFonts w:ascii="Georgia" w:hAnsi="Georgia"/>
          <w:lang w:val="en-GB"/>
        </w:rPr>
        <w:t xml:space="preserve"> team</w:t>
      </w:r>
      <w:r w:rsidR="00612B63" w:rsidRPr="00E05341">
        <w:rPr>
          <w:rFonts w:ascii="Georgia" w:hAnsi="Georgia"/>
          <w:lang w:val="en-GB"/>
        </w:rPr>
        <w:t xml:space="preserve"> at Trent Bridge</w:t>
      </w:r>
      <w:r w:rsidR="004E2BEB" w:rsidRPr="00E05341">
        <w:rPr>
          <w:rFonts w:ascii="Georgia" w:hAnsi="Georgia"/>
          <w:lang w:val="en-GB"/>
        </w:rPr>
        <w:t>.</w:t>
      </w:r>
    </w:p>
    <w:p w14:paraId="253B8DD4" w14:textId="77777777" w:rsidR="00612B63" w:rsidRPr="00E05341" w:rsidRDefault="00612B63" w:rsidP="004A2BF5">
      <w:pPr>
        <w:jc w:val="center"/>
        <w:rPr>
          <w:rFonts w:ascii="Georgia" w:hAnsi="Georgia"/>
          <w:lang w:val="en-GB"/>
        </w:rPr>
      </w:pPr>
    </w:p>
    <w:p w14:paraId="1612ADE4" w14:textId="53A1D46A" w:rsidR="00E05341" w:rsidRPr="00E05341" w:rsidRDefault="00E05341" w:rsidP="00BE3CE7">
      <w:pPr>
        <w:pStyle w:val="BodyText"/>
        <w:rPr>
          <w:rFonts w:ascii="Georgia" w:hAnsi="Georgia"/>
          <w:sz w:val="24"/>
        </w:rPr>
      </w:pPr>
      <w:r w:rsidRPr="00E05341">
        <w:rPr>
          <w:rFonts w:ascii="Georgia" w:hAnsi="Georgia"/>
          <w:sz w:val="24"/>
        </w:rPr>
        <w:t>The successful candidate will be responsible for</w:t>
      </w:r>
      <w:r w:rsidR="00A03CDD">
        <w:rPr>
          <w:rFonts w:ascii="Georgia" w:hAnsi="Georgia"/>
          <w:sz w:val="24"/>
        </w:rPr>
        <w:t xml:space="preserve"> delivering marketing c</w:t>
      </w:r>
      <w:r w:rsidR="002127F0">
        <w:rPr>
          <w:rFonts w:ascii="Georgia" w:hAnsi="Georgia"/>
          <w:sz w:val="24"/>
        </w:rPr>
        <w:t xml:space="preserve">ampaigns </w:t>
      </w:r>
      <w:r w:rsidR="00BE3CE7">
        <w:rPr>
          <w:rFonts w:ascii="Georgia" w:hAnsi="Georgia"/>
          <w:sz w:val="24"/>
        </w:rPr>
        <w:t>to achieve</w:t>
      </w:r>
      <w:r w:rsidR="00A03CDD">
        <w:rPr>
          <w:rFonts w:ascii="Georgia" w:hAnsi="Georgia"/>
          <w:sz w:val="24"/>
        </w:rPr>
        <w:t xml:space="preserve"> objectives across ticketing, membership, meetings</w:t>
      </w:r>
      <w:r w:rsidR="00BE3CE7">
        <w:rPr>
          <w:rFonts w:ascii="Georgia" w:hAnsi="Georgia"/>
          <w:sz w:val="24"/>
        </w:rPr>
        <w:t xml:space="preserve"> &amp; </w:t>
      </w:r>
      <w:r w:rsidR="00A03CDD">
        <w:rPr>
          <w:rFonts w:ascii="Georgia" w:hAnsi="Georgia"/>
          <w:sz w:val="24"/>
        </w:rPr>
        <w:t xml:space="preserve">events, </w:t>
      </w:r>
      <w:r w:rsidR="00BE3CE7">
        <w:rPr>
          <w:rFonts w:ascii="Georgia" w:hAnsi="Georgia"/>
          <w:sz w:val="24"/>
        </w:rPr>
        <w:t>Restaurant Six and participation in our sport</w:t>
      </w:r>
      <w:r w:rsidR="00A03CDD">
        <w:rPr>
          <w:rFonts w:ascii="Georgia" w:hAnsi="Georgia"/>
          <w:sz w:val="24"/>
        </w:rPr>
        <w:t xml:space="preserve"> across the county.</w:t>
      </w:r>
    </w:p>
    <w:p w14:paraId="65A5B91A" w14:textId="77777777" w:rsidR="00E05341" w:rsidRPr="00E05341" w:rsidRDefault="00E05341" w:rsidP="00E05341">
      <w:pPr>
        <w:pStyle w:val="BodyText"/>
        <w:rPr>
          <w:rFonts w:ascii="Georgia" w:hAnsi="Georgia"/>
          <w:sz w:val="24"/>
        </w:rPr>
      </w:pPr>
    </w:p>
    <w:p w14:paraId="7E4B4B67" w14:textId="444275DC" w:rsidR="00A61330" w:rsidRDefault="00AF089A" w:rsidP="00E05341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>The primary function of the role is to</w:t>
      </w:r>
      <w:r w:rsidR="0020073F">
        <w:rPr>
          <w:rFonts w:ascii="Georgia" w:hAnsi="Georgia"/>
          <w:lang w:val="en-GB"/>
        </w:rPr>
        <w:t xml:space="preserve"> create</w:t>
      </w:r>
      <w:r w:rsidR="00A61330">
        <w:rPr>
          <w:rFonts w:ascii="Georgia" w:hAnsi="Georgia"/>
          <w:lang w:val="en-GB"/>
        </w:rPr>
        <w:t xml:space="preserve"> and implement </w:t>
      </w:r>
      <w:r w:rsidR="002127F0">
        <w:rPr>
          <w:rFonts w:ascii="Georgia" w:hAnsi="Georgia"/>
          <w:lang w:val="en-GB"/>
        </w:rPr>
        <w:t xml:space="preserve">campaigns </w:t>
      </w:r>
      <w:r w:rsidR="00A61330">
        <w:rPr>
          <w:rFonts w:ascii="Georgia" w:hAnsi="Georgia"/>
          <w:lang w:val="en-GB"/>
        </w:rPr>
        <w:t>for owned and paid media</w:t>
      </w:r>
      <w:r w:rsidR="00BE3CE7">
        <w:rPr>
          <w:rFonts w:ascii="Georgia" w:hAnsi="Georgia"/>
          <w:lang w:val="en-GB"/>
        </w:rPr>
        <w:t>.</w:t>
      </w:r>
    </w:p>
    <w:p w14:paraId="6283CF17" w14:textId="77777777" w:rsidR="00A61330" w:rsidRDefault="00A61330" w:rsidP="00E05341">
      <w:pPr>
        <w:jc w:val="center"/>
        <w:rPr>
          <w:rFonts w:ascii="Georgia" w:hAnsi="Georgia"/>
          <w:lang w:val="en-GB"/>
        </w:rPr>
      </w:pPr>
    </w:p>
    <w:p w14:paraId="1E43A0E4" w14:textId="05D1C518" w:rsidR="00AF089A" w:rsidRDefault="00A61330" w:rsidP="002127F0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 xml:space="preserve">The successful candidate will be required to understand, enhance and protect our brand, as well as briefing, quality controlling and directly generating </w:t>
      </w:r>
      <w:r w:rsidR="00BE3CE7">
        <w:rPr>
          <w:rFonts w:ascii="Georgia" w:hAnsi="Georgia"/>
          <w:lang w:val="en-GB"/>
        </w:rPr>
        <w:t>multimedia content.</w:t>
      </w:r>
    </w:p>
    <w:p w14:paraId="32B03FB4" w14:textId="2E88AC0A" w:rsidR="00A61330" w:rsidRDefault="00A61330" w:rsidP="00BE3CE7">
      <w:pPr>
        <w:jc w:val="center"/>
        <w:rPr>
          <w:rFonts w:ascii="Georgia" w:hAnsi="Georgia"/>
          <w:lang w:val="en-GB"/>
        </w:rPr>
      </w:pPr>
    </w:p>
    <w:p w14:paraId="4C3CD8B1" w14:textId="71A5AD47" w:rsidR="00A61330" w:rsidRDefault="00A61330" w:rsidP="00BE3CE7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will also be the Club’s primary tactician around database management and direct</w:t>
      </w:r>
      <w:r w:rsidR="00BE3CE7">
        <w:rPr>
          <w:rFonts w:ascii="Georgia" w:hAnsi="Georgia"/>
          <w:lang w:val="en-GB"/>
        </w:rPr>
        <w:t xml:space="preserve"> marketing, whilst holding responsibility for ensuring that the digital experience we offer is among the best in our sector.</w:t>
      </w:r>
    </w:p>
    <w:p w14:paraId="1357A8F2" w14:textId="24F8F919" w:rsidR="00A61330" w:rsidRDefault="00A61330" w:rsidP="00BE3CE7">
      <w:pPr>
        <w:jc w:val="center"/>
        <w:rPr>
          <w:rFonts w:ascii="Georgia" w:hAnsi="Georgia"/>
          <w:lang w:val="en-GB"/>
        </w:rPr>
      </w:pPr>
    </w:p>
    <w:p w14:paraId="7E78FBDC" w14:textId="7064F51F" w:rsidR="00A61330" w:rsidRDefault="00BE3CE7" w:rsidP="00BE3CE7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will report to the Head of Marketing and Communications and have access to a team of content generators, an in-house graphic designer and high-quality agency support.</w:t>
      </w:r>
    </w:p>
    <w:p w14:paraId="40382BA9" w14:textId="77777777" w:rsidR="00B41338" w:rsidRPr="00E05341" w:rsidRDefault="00B41338" w:rsidP="00BE3CE7">
      <w:pPr>
        <w:pStyle w:val="BodyText"/>
        <w:jc w:val="left"/>
        <w:rPr>
          <w:rFonts w:ascii="Georgia" w:hAnsi="Georgia"/>
          <w:sz w:val="24"/>
        </w:rPr>
      </w:pPr>
    </w:p>
    <w:p w14:paraId="0061FDE3" w14:textId="47F1A886" w:rsidR="00612B63" w:rsidRPr="00E05341" w:rsidRDefault="000326E5" w:rsidP="004A2BF5">
      <w:pPr>
        <w:jc w:val="center"/>
        <w:rPr>
          <w:rFonts w:ascii="Georgia" w:hAnsi="Georgia"/>
          <w:lang w:val="en-GB"/>
        </w:rPr>
      </w:pPr>
      <w:r>
        <w:rPr>
          <w:rFonts w:ascii="Georgia" w:hAnsi="Georgia"/>
          <w:lang w:val="en-GB"/>
        </w:rPr>
        <w:t>You will find full details in</w:t>
      </w:r>
      <w:r w:rsidR="00612B63" w:rsidRPr="00E05341">
        <w:rPr>
          <w:rFonts w:ascii="Georgia" w:hAnsi="Georgia"/>
          <w:lang w:val="en-GB"/>
        </w:rPr>
        <w:t xml:space="preserve"> the Role Profile and Person Specification </w:t>
      </w:r>
      <w:r>
        <w:rPr>
          <w:rFonts w:ascii="Georgia" w:hAnsi="Georgia"/>
          <w:lang w:val="en-GB"/>
        </w:rPr>
        <w:t>below</w:t>
      </w:r>
      <w:r w:rsidR="00612B63" w:rsidRPr="00E05341">
        <w:rPr>
          <w:rFonts w:ascii="Georgia" w:hAnsi="Georgia"/>
          <w:lang w:val="en-GB"/>
        </w:rPr>
        <w:t>.</w:t>
      </w:r>
    </w:p>
    <w:p w14:paraId="4A5598FF" w14:textId="77777777" w:rsidR="00612B63" w:rsidRPr="00E05341" w:rsidRDefault="00612B63" w:rsidP="004A2BF5">
      <w:pPr>
        <w:jc w:val="center"/>
        <w:rPr>
          <w:rFonts w:ascii="Georgia" w:hAnsi="Georgia"/>
          <w:lang w:val="en-GB"/>
        </w:rPr>
      </w:pPr>
    </w:p>
    <w:p w14:paraId="50DB5CEF" w14:textId="77777777" w:rsidR="00612B63" w:rsidRPr="00E05341" w:rsidRDefault="00612B63" w:rsidP="00612B63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 xml:space="preserve">If you would like to join us at Trent Bridge please send </w:t>
      </w:r>
    </w:p>
    <w:p w14:paraId="0A890D13" w14:textId="45D178BF" w:rsidR="00612B63" w:rsidRDefault="00612B63" w:rsidP="00612B63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>your CV and covering letter, including details of your current salary</w:t>
      </w:r>
      <w:r w:rsidR="00A25263">
        <w:rPr>
          <w:rFonts w:ascii="Georgia" w:hAnsi="Georgia"/>
          <w:lang w:val="en-GB"/>
        </w:rPr>
        <w:t xml:space="preserve"> and expectations</w:t>
      </w:r>
      <w:r w:rsidRPr="00E05341">
        <w:rPr>
          <w:rFonts w:ascii="Georgia" w:hAnsi="Georgia"/>
          <w:lang w:val="en-GB"/>
        </w:rPr>
        <w:t xml:space="preserve"> to: </w:t>
      </w:r>
    </w:p>
    <w:p w14:paraId="217D637E" w14:textId="77777777" w:rsidR="00BE3CE7" w:rsidRPr="00E05341" w:rsidRDefault="00BE3CE7" w:rsidP="00612B63">
      <w:pPr>
        <w:jc w:val="center"/>
        <w:rPr>
          <w:rFonts w:ascii="Georgia" w:hAnsi="Georgia"/>
          <w:lang w:val="en-GB"/>
        </w:rPr>
      </w:pPr>
    </w:p>
    <w:p w14:paraId="46C759FC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  <w:r w:rsidRPr="00E05341">
        <w:rPr>
          <w:rFonts w:ascii="Georgia" w:hAnsi="Georgia"/>
          <w:b/>
          <w:lang w:val="en-GB"/>
        </w:rPr>
        <w:t>The Business Support Manager</w:t>
      </w:r>
    </w:p>
    <w:p w14:paraId="68D3E858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  <w:r w:rsidRPr="00E05341">
        <w:rPr>
          <w:rFonts w:ascii="Georgia" w:hAnsi="Georgia"/>
          <w:b/>
          <w:lang w:val="en-GB"/>
        </w:rPr>
        <w:t xml:space="preserve">Nottinghamshire County Cricket Club </w:t>
      </w:r>
    </w:p>
    <w:p w14:paraId="248562F8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  <w:r w:rsidRPr="00E05341">
        <w:rPr>
          <w:rFonts w:ascii="Georgia" w:hAnsi="Georgia"/>
          <w:b/>
          <w:lang w:val="en-GB"/>
        </w:rPr>
        <w:t>Trent Bridge</w:t>
      </w:r>
    </w:p>
    <w:p w14:paraId="2C328642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  <w:r w:rsidRPr="00E05341">
        <w:rPr>
          <w:rFonts w:ascii="Georgia" w:hAnsi="Georgia"/>
          <w:b/>
          <w:lang w:val="en-GB"/>
        </w:rPr>
        <w:t>Nottingham NG2 6AG</w:t>
      </w:r>
    </w:p>
    <w:p w14:paraId="2955545D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</w:p>
    <w:p w14:paraId="49924B14" w14:textId="77777777" w:rsidR="00612B63" w:rsidRPr="00E05341" w:rsidRDefault="00612B63" w:rsidP="00612B63">
      <w:pPr>
        <w:jc w:val="center"/>
        <w:rPr>
          <w:rFonts w:ascii="Georgia" w:hAnsi="Georgia"/>
          <w:b/>
          <w:lang w:val="en-GB"/>
        </w:rPr>
      </w:pPr>
      <w:r w:rsidRPr="00E05341">
        <w:rPr>
          <w:rFonts w:ascii="Georgia" w:hAnsi="Georgia"/>
          <w:b/>
          <w:lang w:val="en-GB"/>
        </w:rPr>
        <w:t>or email the Business Support Manager at</w:t>
      </w:r>
    </w:p>
    <w:p w14:paraId="0C570933" w14:textId="77777777" w:rsidR="00612B63" w:rsidRPr="00E05341" w:rsidRDefault="0020073F" w:rsidP="00612B63">
      <w:pPr>
        <w:jc w:val="center"/>
        <w:rPr>
          <w:rFonts w:ascii="Georgia" w:hAnsi="Georgia"/>
          <w:b/>
          <w:lang w:val="en-GB"/>
        </w:rPr>
      </w:pPr>
      <w:hyperlink r:id="rId6" w:history="1">
        <w:r w:rsidR="00612B63" w:rsidRPr="00E05341">
          <w:rPr>
            <w:rStyle w:val="Hyperlink"/>
            <w:rFonts w:ascii="Georgia" w:hAnsi="Georgia"/>
            <w:b/>
            <w:lang w:val="en-GB"/>
          </w:rPr>
          <w:t>Recruitment@nottsccc.co.uk</w:t>
        </w:r>
      </w:hyperlink>
    </w:p>
    <w:p w14:paraId="02088F38" w14:textId="77777777" w:rsidR="00612B63" w:rsidRPr="00E05341" w:rsidRDefault="00612B63" w:rsidP="00612B63">
      <w:pPr>
        <w:jc w:val="center"/>
        <w:rPr>
          <w:rFonts w:ascii="Georgia" w:hAnsi="Georgia"/>
          <w:lang w:val="en-GB"/>
        </w:rPr>
      </w:pPr>
    </w:p>
    <w:p w14:paraId="1D6B18D5" w14:textId="77777777" w:rsidR="00612B63" w:rsidRPr="00E05341" w:rsidRDefault="00612B63" w:rsidP="004A2BF5">
      <w:pPr>
        <w:jc w:val="center"/>
        <w:rPr>
          <w:rFonts w:ascii="Georgia" w:hAnsi="Georgia"/>
          <w:lang w:val="en-GB"/>
        </w:rPr>
      </w:pPr>
    </w:p>
    <w:p w14:paraId="30A473C8" w14:textId="77777777" w:rsidR="00FD3B4B" w:rsidRPr="00E05341" w:rsidRDefault="00612B63" w:rsidP="004A2BF5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>C</w:t>
      </w:r>
      <w:r w:rsidR="00066DF9" w:rsidRPr="00E05341">
        <w:rPr>
          <w:rFonts w:ascii="Georgia" w:hAnsi="Georgia"/>
          <w:lang w:val="en-GB"/>
        </w:rPr>
        <w:t>losing d</w:t>
      </w:r>
      <w:r w:rsidR="007455A2" w:rsidRPr="00E05341">
        <w:rPr>
          <w:rFonts w:ascii="Georgia" w:hAnsi="Georgia"/>
          <w:lang w:val="en-GB"/>
        </w:rPr>
        <w:t>ate</w:t>
      </w:r>
      <w:r w:rsidR="00066DF9" w:rsidRPr="00E05341">
        <w:rPr>
          <w:rFonts w:ascii="Georgia" w:hAnsi="Georgia"/>
          <w:lang w:val="en-GB"/>
        </w:rPr>
        <w:t xml:space="preserve"> for </w:t>
      </w:r>
      <w:r w:rsidR="00FD3B4B" w:rsidRPr="00E05341">
        <w:rPr>
          <w:rFonts w:ascii="Georgia" w:hAnsi="Georgia"/>
          <w:lang w:val="en-GB"/>
        </w:rPr>
        <w:t xml:space="preserve">receipt of </w:t>
      </w:r>
      <w:r w:rsidR="00066DF9" w:rsidRPr="00E05341">
        <w:rPr>
          <w:rFonts w:ascii="Georgia" w:hAnsi="Georgia"/>
          <w:lang w:val="en-GB"/>
        </w:rPr>
        <w:t>applications</w:t>
      </w:r>
      <w:r w:rsidR="007455A2" w:rsidRPr="00E05341">
        <w:rPr>
          <w:rFonts w:ascii="Georgia" w:hAnsi="Georgia"/>
          <w:lang w:val="en-GB"/>
        </w:rPr>
        <w:t xml:space="preserve"> </w:t>
      </w:r>
      <w:r w:rsidR="00FD3B4B" w:rsidRPr="00E05341">
        <w:rPr>
          <w:rFonts w:ascii="Georgia" w:hAnsi="Georgia"/>
          <w:lang w:val="en-GB"/>
        </w:rPr>
        <w:t>will be</w:t>
      </w:r>
    </w:p>
    <w:p w14:paraId="2FFA8651" w14:textId="6EC5D284" w:rsidR="00061352" w:rsidRPr="00E05341" w:rsidRDefault="007455A2" w:rsidP="004A2BF5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 xml:space="preserve"> </w:t>
      </w:r>
      <w:r w:rsidR="0020073F">
        <w:rPr>
          <w:rFonts w:ascii="Georgia" w:hAnsi="Georgia"/>
          <w:lang w:val="en-GB"/>
        </w:rPr>
        <w:t>9am</w:t>
      </w:r>
      <w:r w:rsidR="00612B63" w:rsidRPr="00E05341">
        <w:rPr>
          <w:rFonts w:ascii="Georgia" w:hAnsi="Georgia"/>
          <w:lang w:val="en-GB"/>
        </w:rPr>
        <w:t xml:space="preserve"> on </w:t>
      </w:r>
      <w:r w:rsidR="00BE3CE7">
        <w:rPr>
          <w:rFonts w:ascii="Georgia" w:hAnsi="Georgia"/>
          <w:lang w:val="en-GB"/>
        </w:rPr>
        <w:t xml:space="preserve">Monday </w:t>
      </w:r>
      <w:r w:rsidR="0020073F">
        <w:rPr>
          <w:rFonts w:ascii="Georgia" w:hAnsi="Georgia"/>
          <w:lang w:val="en-GB"/>
        </w:rPr>
        <w:t>1 July</w:t>
      </w:r>
      <w:bookmarkStart w:id="0" w:name="_GoBack"/>
      <w:bookmarkEnd w:id="0"/>
    </w:p>
    <w:p w14:paraId="38FF8FEB" w14:textId="77777777" w:rsidR="004A2BF5" w:rsidRPr="00E05341" w:rsidRDefault="004A2BF5" w:rsidP="004A2BF5">
      <w:pPr>
        <w:jc w:val="center"/>
        <w:rPr>
          <w:rFonts w:ascii="Georgia" w:hAnsi="Georgia"/>
          <w:lang w:val="en-GB"/>
        </w:rPr>
      </w:pPr>
    </w:p>
    <w:p w14:paraId="395A3F2C" w14:textId="17E8420C" w:rsidR="00026204" w:rsidRPr="00E05341" w:rsidRDefault="00026204" w:rsidP="00BE3CE7">
      <w:pPr>
        <w:jc w:val="center"/>
        <w:rPr>
          <w:rFonts w:ascii="Georgia" w:hAnsi="Georgia"/>
          <w:lang w:val="en-GB"/>
        </w:rPr>
      </w:pPr>
      <w:r w:rsidRPr="00E05341">
        <w:rPr>
          <w:rFonts w:ascii="Georgia" w:hAnsi="Georgia"/>
          <w:lang w:val="en-GB"/>
        </w:rPr>
        <w:t xml:space="preserve">Candidates </w:t>
      </w:r>
      <w:r w:rsidR="00612B63" w:rsidRPr="00E05341">
        <w:rPr>
          <w:rFonts w:ascii="Georgia" w:hAnsi="Georgia"/>
          <w:lang w:val="en-GB"/>
        </w:rPr>
        <w:t>must</w:t>
      </w:r>
      <w:r w:rsidRPr="00E05341">
        <w:rPr>
          <w:rFonts w:ascii="Georgia" w:hAnsi="Georgia"/>
          <w:lang w:val="en-GB"/>
        </w:rPr>
        <w:t xml:space="preserve"> be eligible to work in the UK</w:t>
      </w:r>
    </w:p>
    <w:sectPr w:rsidR="00026204" w:rsidRPr="00E05341" w:rsidSect="00A33A0C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1B"/>
    <w:rsid w:val="00026204"/>
    <w:rsid w:val="000326E5"/>
    <w:rsid w:val="00061352"/>
    <w:rsid w:val="00066DF9"/>
    <w:rsid w:val="00087375"/>
    <w:rsid w:val="000965BB"/>
    <w:rsid w:val="000B0438"/>
    <w:rsid w:val="000B48EF"/>
    <w:rsid w:val="000E693B"/>
    <w:rsid w:val="0011131B"/>
    <w:rsid w:val="00186295"/>
    <w:rsid w:val="001A370A"/>
    <w:rsid w:val="001D2729"/>
    <w:rsid w:val="001D4E12"/>
    <w:rsid w:val="0020073F"/>
    <w:rsid w:val="00210A33"/>
    <w:rsid w:val="002127F0"/>
    <w:rsid w:val="002474D7"/>
    <w:rsid w:val="002A47E5"/>
    <w:rsid w:val="002A47ED"/>
    <w:rsid w:val="00335BBB"/>
    <w:rsid w:val="00475406"/>
    <w:rsid w:val="00486D12"/>
    <w:rsid w:val="004A2BF5"/>
    <w:rsid w:val="004E2BEB"/>
    <w:rsid w:val="00516FD2"/>
    <w:rsid w:val="00543C19"/>
    <w:rsid w:val="005636DA"/>
    <w:rsid w:val="005A7C09"/>
    <w:rsid w:val="005B40C2"/>
    <w:rsid w:val="005C3551"/>
    <w:rsid w:val="005D02D2"/>
    <w:rsid w:val="005E3549"/>
    <w:rsid w:val="0060765E"/>
    <w:rsid w:val="00612B63"/>
    <w:rsid w:val="00655FD8"/>
    <w:rsid w:val="006614EC"/>
    <w:rsid w:val="006A45FA"/>
    <w:rsid w:val="007455A2"/>
    <w:rsid w:val="0074716E"/>
    <w:rsid w:val="00755C75"/>
    <w:rsid w:val="007E1B36"/>
    <w:rsid w:val="00801B54"/>
    <w:rsid w:val="00807ECE"/>
    <w:rsid w:val="00887BD2"/>
    <w:rsid w:val="008A2184"/>
    <w:rsid w:val="008A6144"/>
    <w:rsid w:val="008E426E"/>
    <w:rsid w:val="009117CE"/>
    <w:rsid w:val="00941510"/>
    <w:rsid w:val="009A06F4"/>
    <w:rsid w:val="009A5893"/>
    <w:rsid w:val="009D3F06"/>
    <w:rsid w:val="009D7E08"/>
    <w:rsid w:val="00A03CDD"/>
    <w:rsid w:val="00A25263"/>
    <w:rsid w:val="00A33A0C"/>
    <w:rsid w:val="00A44152"/>
    <w:rsid w:val="00A52B21"/>
    <w:rsid w:val="00A61330"/>
    <w:rsid w:val="00A73083"/>
    <w:rsid w:val="00AA6B26"/>
    <w:rsid w:val="00AE23DC"/>
    <w:rsid w:val="00AF089A"/>
    <w:rsid w:val="00B1168A"/>
    <w:rsid w:val="00B41338"/>
    <w:rsid w:val="00B83B5E"/>
    <w:rsid w:val="00BE3CE7"/>
    <w:rsid w:val="00BE4A87"/>
    <w:rsid w:val="00C65D43"/>
    <w:rsid w:val="00C85CCE"/>
    <w:rsid w:val="00C90412"/>
    <w:rsid w:val="00CE4EBC"/>
    <w:rsid w:val="00CF41BE"/>
    <w:rsid w:val="00D0252C"/>
    <w:rsid w:val="00D32492"/>
    <w:rsid w:val="00D479F3"/>
    <w:rsid w:val="00D7483A"/>
    <w:rsid w:val="00D82996"/>
    <w:rsid w:val="00DC2566"/>
    <w:rsid w:val="00DD7836"/>
    <w:rsid w:val="00E00885"/>
    <w:rsid w:val="00E05341"/>
    <w:rsid w:val="00E5568E"/>
    <w:rsid w:val="00E65A6E"/>
    <w:rsid w:val="00E66B5D"/>
    <w:rsid w:val="00E70EDE"/>
    <w:rsid w:val="00EE6D15"/>
    <w:rsid w:val="00F31E3D"/>
    <w:rsid w:val="00FC42F7"/>
    <w:rsid w:val="00FD3B4B"/>
    <w:rsid w:val="00FE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27A3E"/>
  <w15:chartTrackingRefBased/>
  <w15:docId w15:val="{BD00EA17-C798-4CD1-9CF9-2632EBA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5893"/>
    <w:rPr>
      <w:color w:val="0000FF"/>
      <w:u w:val="single"/>
    </w:rPr>
  </w:style>
  <w:style w:type="paragraph" w:styleId="BalloonText">
    <w:name w:val="Balloon Text"/>
    <w:basedOn w:val="Normal"/>
    <w:semiHidden/>
    <w:rsid w:val="00887BD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E69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93B"/>
    <w:rPr>
      <w:sz w:val="20"/>
      <w:szCs w:val="20"/>
    </w:rPr>
  </w:style>
  <w:style w:type="character" w:customStyle="1" w:styleId="CommentTextChar">
    <w:name w:val="Comment Text Char"/>
    <w:link w:val="CommentText"/>
    <w:rsid w:val="000E69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93B"/>
    <w:rPr>
      <w:b/>
      <w:bCs/>
    </w:rPr>
  </w:style>
  <w:style w:type="character" w:customStyle="1" w:styleId="CommentSubjectChar">
    <w:name w:val="Comment Subject Char"/>
    <w:link w:val="CommentSubject"/>
    <w:rsid w:val="000E693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4151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B41338"/>
    <w:pPr>
      <w:jc w:val="center"/>
    </w:pPr>
    <w:rPr>
      <w:rFonts w:ascii="Comic Sans MS" w:hAnsi="Comic Sans MS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41338"/>
    <w:rPr>
      <w:rFonts w:ascii="Comic Sans MS" w:hAnsi="Comic Sans MS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B41338"/>
    <w:rPr>
      <w:rFonts w:ascii="Comic Sans MS" w:hAnsi="Comic Sans MS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B41338"/>
    <w:rPr>
      <w:rFonts w:ascii="Comic Sans MS" w:hAnsi="Comic Sans M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cruitment@nottscc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smith\Desktop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77BC-D778-0646-A0D3-07F0A02F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Settings\Jsmith\Desktop\Word Template.dot</Template>
  <TotalTime>32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Advertisement for Accounts Staff</vt:lpstr>
    </vt:vector>
  </TitlesOfParts>
  <Company>HP</Company>
  <LinksUpToDate>false</LinksUpToDate>
  <CharactersWithSpaces>1588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http://www.nottsccc.co.uk/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Advertisement for Accounts Staff</dc:title>
  <dc:subject/>
  <dc:creator>Jsmith</dc:creator>
  <cp:keywords/>
  <cp:lastModifiedBy>Microsoft Office User</cp:lastModifiedBy>
  <cp:revision>8</cp:revision>
  <cp:lastPrinted>2018-07-26T11:29:00Z</cp:lastPrinted>
  <dcterms:created xsi:type="dcterms:W3CDTF">2018-07-27T17:05:00Z</dcterms:created>
  <dcterms:modified xsi:type="dcterms:W3CDTF">2019-06-14T05:41:00Z</dcterms:modified>
</cp:coreProperties>
</file>